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41" w:lineRule="auto"/>
        <w:ind w:left="2560" w:hanging="2418.267716535433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FORMULARIO DE COTIZACIÓN N°</w:t>
      </w:r>
    </w:p>
    <w:p w:rsidR="00000000" w:rsidDel="00000000" w:rsidP="00000000" w:rsidRDefault="00000000" w:rsidRPr="00000000" w14:paraId="00000002">
      <w:pPr>
        <w:spacing w:before="141" w:lineRule="auto"/>
        <w:ind w:left="2560" w:hanging="2560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UNFPA/ECU/RFQ/23/022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1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234"/>
        </w:tabs>
        <w:spacing w:before="72" w:lineRule="auto"/>
        <w:ind w:right="4620" w:firstLine="402"/>
        <w:rPr/>
      </w:pPr>
      <w:r w:rsidDel="00000000" w:rsidR="00000000" w:rsidRPr="00000000">
        <w:rPr>
          <w:rtl w:val="0"/>
        </w:rPr>
        <w:t xml:space="preserve">Nombre de la empresa:  </w:t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3234"/>
        </w:tabs>
        <w:spacing w:before="72" w:lineRule="auto"/>
        <w:ind w:right="4620" w:firstLine="402"/>
        <w:rPr/>
      </w:pPr>
      <w:r w:rsidDel="00000000" w:rsidR="00000000" w:rsidRPr="00000000">
        <w:rPr>
          <w:rtl w:val="0"/>
        </w:rPr>
        <w:t xml:space="preserve">Fecha: </w:t>
      </w:r>
    </w:p>
    <w:p w:rsidR="00000000" w:rsidDel="00000000" w:rsidP="00000000" w:rsidRDefault="00000000" w:rsidRPr="00000000" w14:paraId="00000006">
      <w:pPr>
        <w:tabs>
          <w:tab w:val="left" w:leader="none" w:pos="3234"/>
        </w:tabs>
        <w:ind w:left="402" w:righ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Tiempo de validez cotización:  </w:t>
      </w:r>
      <w:r w:rsidDel="00000000" w:rsidR="00000000" w:rsidRPr="00000000">
        <w:rPr>
          <w:rFonts w:ascii="Arial" w:cs="Arial" w:eastAsia="Arial" w:hAnsi="Arial"/>
          <w:rtl w:val="0"/>
        </w:rPr>
        <w:t xml:space="preserve"> 3 meses </w:t>
      </w:r>
    </w:p>
    <w:p w:rsidR="00000000" w:rsidDel="00000000" w:rsidP="00000000" w:rsidRDefault="00000000" w:rsidRPr="00000000" w14:paraId="00000007">
      <w:pPr>
        <w:tabs>
          <w:tab w:val="left" w:leader="none" w:pos="3234"/>
        </w:tabs>
        <w:spacing w:line="252.00000000000003" w:lineRule="auto"/>
        <w:ind w:left="40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Tiempo de entrega: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15 días luego de la firma del contrato</w:t>
      </w:r>
    </w:p>
    <w:p w:rsidR="00000000" w:rsidDel="00000000" w:rsidP="00000000" w:rsidRDefault="00000000" w:rsidRPr="00000000" w14:paraId="00000008">
      <w:pPr>
        <w:tabs>
          <w:tab w:val="left" w:leader="none" w:pos="3234"/>
        </w:tabs>
        <w:spacing w:before="1" w:line="252.00000000000003" w:lineRule="auto"/>
        <w:ind w:left="40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 de pago: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Crédito</w:t>
      </w:r>
    </w:p>
    <w:p w:rsidR="00000000" w:rsidDel="00000000" w:rsidP="00000000" w:rsidRDefault="00000000" w:rsidRPr="00000000" w14:paraId="00000009">
      <w:pPr>
        <w:pStyle w:val="Heading1"/>
        <w:tabs>
          <w:tab w:val="left" w:leader="none" w:pos="3234"/>
        </w:tabs>
        <w:spacing w:line="252.00000000000003" w:lineRule="auto"/>
        <w:ind w:firstLine="402"/>
        <w:rPr>
          <w:b w:val="0"/>
        </w:rPr>
      </w:pPr>
      <w:r w:rsidDel="00000000" w:rsidR="00000000" w:rsidRPr="00000000">
        <w:rPr>
          <w:rtl w:val="0"/>
        </w:rPr>
        <w:t xml:space="preserve">Enviar su cotización a:</w:t>
        <w:tab/>
        <w:t xml:space="preserve"> </w:t>
      </w:r>
      <w:hyperlink r:id="rId7">
        <w:r w:rsidDel="00000000" w:rsidR="00000000" w:rsidRPr="00000000">
          <w:rPr>
            <w:color w:val="0000ff"/>
            <w:rtl w:val="0"/>
          </w:rPr>
          <w:t xml:space="preserve">ecuador.office@unfpa.org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1" w:line="480" w:lineRule="auto"/>
        <w:ind w:right="-18" w:firstLine="402"/>
        <w:rPr/>
      </w:pPr>
      <w:r w:rsidDel="00000000" w:rsidR="00000000" w:rsidRPr="00000000">
        <w:rPr>
          <w:rtl w:val="0"/>
        </w:rPr>
        <w:t xml:space="preserve">Fecha de cierre:</w:t>
        <w:tab/>
        <w:tab/>
        <w:t xml:space="preserve">     </w:t>
      </w:r>
    </w:p>
    <w:p w:rsidR="00000000" w:rsidDel="00000000" w:rsidP="00000000" w:rsidRDefault="00000000" w:rsidRPr="00000000" w14:paraId="0000000B">
      <w:pPr>
        <w:pStyle w:val="Heading1"/>
        <w:spacing w:before="1" w:line="480" w:lineRule="auto"/>
        <w:ind w:right="-18" w:firstLine="402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Especificaciones:</w:t>
      </w:r>
      <w:r w:rsidDel="00000000" w:rsidR="00000000" w:rsidRPr="00000000">
        <w:rPr>
          <w:rtl w:val="0"/>
        </w:rPr>
      </w:r>
    </w:p>
    <w:tbl>
      <w:tblPr>
        <w:tblStyle w:val="Table1"/>
        <w:tblW w:w="9880.0" w:type="dxa"/>
        <w:jc w:val="left"/>
        <w:tblInd w:w="75.0" w:type="dxa"/>
        <w:tblLayout w:type="fixed"/>
        <w:tblLook w:val="0400"/>
      </w:tblPr>
      <w:tblGrid>
        <w:gridCol w:w="1200"/>
        <w:gridCol w:w="5480"/>
        <w:gridCol w:w="1080"/>
        <w:gridCol w:w="1060"/>
        <w:gridCol w:w="1060"/>
        <w:tblGridChange w:id="0">
          <w:tblGrid>
            <w:gridCol w:w="1200"/>
            <w:gridCol w:w="5480"/>
            <w:gridCol w:w="1080"/>
            <w:gridCol w:w="1060"/>
            <w:gridCol w:w="10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del Producto y Descripción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</w:t>
            </w:r>
          </w:p>
        </w:tc>
      </w:tr>
      <w:tr>
        <w:trPr>
          <w:cantSplit w:val="0"/>
          <w:trHeight w:val="37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widowControl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Pelotas de Dilatación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Juegos de balones terapéuticos de elastómero suave o PVC</w:t>
            </w:r>
          </w:p>
          <w:p w:rsidR="00000000" w:rsidDel="00000000" w:rsidP="00000000" w:rsidRDefault="00000000" w:rsidRPr="00000000" w14:paraId="0000001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65 cm</w:t>
            </w:r>
          </w:p>
          <w:p w:rsidR="00000000" w:rsidDel="00000000" w:rsidP="00000000" w:rsidRDefault="00000000" w:rsidRPr="00000000" w14:paraId="0000001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</w:rPr>
              <w:drawing>
                <wp:inline distB="0" distT="0" distL="0" distR="0">
                  <wp:extent cx="1793556" cy="1820595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556" cy="1820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widowControl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Lámpara de suelo cuello de ganso</w:t>
            </w:r>
          </w:p>
          <w:p w:rsidR="00000000" w:rsidDel="00000000" w:rsidP="00000000" w:rsidRDefault="00000000" w:rsidRPr="00000000" w14:paraId="0000002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Lámpara articulable cuello de ganso que permita alumbrar a diferentes alturas y de manera localizada.</w:t>
            </w:r>
          </w:p>
          <w:p w:rsidR="00000000" w:rsidDel="00000000" w:rsidP="00000000" w:rsidRDefault="00000000" w:rsidRPr="00000000" w14:paraId="0000002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Base de 50 cm de altura.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367051" cy="1670091"/>
                  <wp:effectExtent b="0" l="0" r="0" t="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51" cy="16700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2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Anexar un informe de calidad del producto que oferta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9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Cobijas para abrigar a la parturienta.</w:t>
            </w:r>
          </w:p>
          <w:p w:rsidR="00000000" w:rsidDel="00000000" w:rsidP="00000000" w:rsidRDefault="00000000" w:rsidRPr="00000000" w14:paraId="0000003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y colores de acuerdo a la localidad.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2322513" cy="1349107"/>
                  <wp:effectExtent b="0" l="0" r="0" t="0"/>
                  <wp:docPr id="1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13" cy="13491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Cojín cubico</w:t>
            </w:r>
          </w:p>
          <w:p w:rsidR="00000000" w:rsidDel="00000000" w:rsidP="00000000" w:rsidRDefault="00000000" w:rsidRPr="00000000" w14:paraId="0000004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 cojín cúbico con medidas 45 cm x 45 cm x 45 cm de esponja de alta densidad, forrado con tela impermeable y</w:t>
            </w:r>
          </w:p>
          <w:p w:rsidR="00000000" w:rsidDel="00000000" w:rsidP="00000000" w:rsidRDefault="00000000" w:rsidRPr="00000000" w14:paraId="0000004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lavable. Con funda cobertura de algodón de color o multicolor (artesanal) para que sea agradable al tacto y vista.</w:t>
            </w:r>
          </w:p>
          <w:p w:rsidR="00000000" w:rsidDel="00000000" w:rsidP="00000000" w:rsidRDefault="00000000" w:rsidRPr="00000000" w14:paraId="0000004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rPr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1751013" cy="1389024"/>
                  <wp:effectExtent b="0" l="0" r="0" t="0"/>
                  <wp:docPr id="2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13" cy="1389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2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Cojín cilíndrico</w:t>
            </w:r>
          </w:p>
          <w:p w:rsidR="00000000" w:rsidDel="00000000" w:rsidP="00000000" w:rsidRDefault="00000000" w:rsidRPr="00000000" w14:paraId="0000005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 cojín rollo con medidas 70 cm x 25 cm de diámetro de esponja de alta densidad, forrado con tela impermeable y</w:t>
            </w:r>
          </w:p>
          <w:p w:rsidR="00000000" w:rsidDel="00000000" w:rsidP="00000000" w:rsidRDefault="00000000" w:rsidRPr="00000000" w14:paraId="0000006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lavable. Funda cobertura de algodón para que sea agradable al tacto.</w:t>
            </w:r>
          </w:p>
          <w:p w:rsidR="00000000" w:rsidDel="00000000" w:rsidP="00000000" w:rsidRDefault="00000000" w:rsidRPr="00000000" w14:paraId="0000006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931988" cy="1201404"/>
                  <wp:effectExtent b="0" l="0" r="0" t="0"/>
                  <wp:docPr id="2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988" cy="12014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Espejo de mano</w:t>
            </w:r>
          </w:p>
          <w:p w:rsidR="00000000" w:rsidDel="00000000" w:rsidP="00000000" w:rsidRDefault="00000000" w:rsidRPr="00000000" w14:paraId="0000007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Dimensiones: 15 cm de diámetro si es circular o 15 x 20 cm si es rectangular</w:t>
            </w:r>
          </w:p>
          <w:p w:rsidR="00000000" w:rsidDel="00000000" w:rsidP="00000000" w:rsidRDefault="00000000" w:rsidRPr="00000000" w14:paraId="00000071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1580857" cy="1247208"/>
                  <wp:effectExtent b="0" l="0" r="0" t="0"/>
                  <wp:docPr id="2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57" cy="12472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3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Reloj digital</w:t>
            </w:r>
            <w:r w:rsidDel="00000000" w:rsidR="00000000" w:rsidRPr="00000000">
              <w:rPr>
                <w:rtl w:val="0"/>
              </w:rPr>
              <w:t xml:space="preserve"> con minutero y segundero</w:t>
            </w:r>
          </w:p>
          <w:p w:rsidR="00000000" w:rsidDel="00000000" w:rsidP="00000000" w:rsidRDefault="00000000" w:rsidRPr="00000000" w14:paraId="0000007F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1193429" cy="1141914"/>
                  <wp:effectExtent b="0" l="0" r="0" t="0"/>
                  <wp:docPr id="2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429" cy="11419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Termómetro de temperatura ambiental digital de pared</w:t>
            </w:r>
            <w:r w:rsidDel="00000000" w:rsidR="00000000" w:rsidRPr="00000000">
              <w:rPr>
                <w:rtl w:val="0"/>
              </w:rPr>
              <w:t xml:space="preserve">, para interiores, con pantallas LCD.</w:t>
            </w:r>
          </w:p>
          <w:p w:rsidR="00000000" w:rsidDel="00000000" w:rsidP="00000000" w:rsidRDefault="00000000" w:rsidRPr="00000000" w14:paraId="0000008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1260086" cy="1388666"/>
                  <wp:effectExtent b="0" l="0" r="0" t="0"/>
                  <wp:docPr id="2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86" cy="13886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8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Anexar un informe de calidad del producto que oferta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Dispensador de agua segura con dos servicios de agua fría y caliente.</w:t>
            </w:r>
          </w:p>
          <w:p w:rsidR="00000000" w:rsidDel="00000000" w:rsidP="00000000" w:rsidRDefault="00000000" w:rsidRPr="00000000" w14:paraId="0000009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 dispensador de vasos desechables de espuma Flex para que resista agua caliente.</w:t>
            </w:r>
          </w:p>
          <w:p w:rsidR="00000000" w:rsidDel="00000000" w:rsidP="00000000" w:rsidRDefault="00000000" w:rsidRPr="00000000" w14:paraId="0000009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627063" cy="1541529"/>
                  <wp:effectExtent b="0" l="0" r="0" t="0"/>
                  <wp:docPr id="2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63" cy="15415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0" distT="0" distL="0" distR="0">
                  <wp:extent cx="678226" cy="1390793"/>
                  <wp:effectExtent b="0" l="0" r="0" t="0"/>
                  <wp:docPr id="2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26" cy="1390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Tela para suspender del techo</w:t>
            </w:r>
          </w:p>
          <w:p w:rsidR="00000000" w:rsidDel="00000000" w:rsidP="00000000" w:rsidRDefault="00000000" w:rsidRPr="00000000" w14:paraId="000000A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La tela deberá ser de algodón con resistencia para soportar peso hasta 100 kg.</w:t>
            </w:r>
          </w:p>
          <w:p w:rsidR="00000000" w:rsidDel="00000000" w:rsidP="00000000" w:rsidRDefault="00000000" w:rsidRPr="00000000" w14:paraId="000000A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Medidas 5 metros de largo por 80 cm de ancho</w:t>
            </w:r>
          </w:p>
          <w:p w:rsidR="00000000" w:rsidDel="00000000" w:rsidP="00000000" w:rsidRDefault="00000000" w:rsidRPr="00000000" w14:paraId="000000A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1624243" cy="2148998"/>
                  <wp:effectExtent b="0" l="0" r="0" t="0"/>
                  <wp:docPr id="2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43" cy="21489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de 5 metros cada una</w:t>
            </w:r>
          </w:p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Envío de los artículos a </w:t>
            </w:r>
            <w:r w:rsidDel="00000000" w:rsidR="00000000" w:rsidRPr="00000000">
              <w:rPr>
                <w:b w:val="1"/>
                <w:rtl w:val="0"/>
              </w:rPr>
              <w:t xml:space="preserve">Esmeraldas </w:t>
            </w:r>
            <w:r w:rsidDel="00000000" w:rsidR="00000000" w:rsidRPr="00000000">
              <w:rPr>
                <w:rtl w:val="0"/>
              </w:rPr>
              <w:t xml:space="preserve">luego de la inspección en Quito por parte del equipo encargado.</w:t>
            </w:r>
          </w:p>
          <w:p w:rsidR="00000000" w:rsidDel="00000000" w:rsidP="00000000" w:rsidRDefault="00000000" w:rsidRPr="00000000" w14:paraId="000000B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widowControl w:val="1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widowControl w:val="1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widowControl w:val="1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1">
      <w:pPr>
        <w:ind w:left="402" w:right="20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2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right="2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right="2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la presente, se certifica que la empresa ................................................. acepta presentar su cotización bajo los términos y condiciones requeridos por el UNFPA en Ecuador (Condiciones Generales de los Contratos: Contratos De Minimis) la cual se compromete a mantener esta oferta hasta la fecha indicada y por la que estoy debidamente autorizada/o a firmar.</w:t>
      </w:r>
    </w:p>
    <w:p w:rsidR="00000000" w:rsidDel="00000000" w:rsidP="00000000" w:rsidRDefault="00000000" w:rsidRPr="00000000" w14:paraId="000000D6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right="20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Nombre: _____________________</w:t>
        <w:tab/>
        <w:tab/>
        <w:tab/>
        <w:tab/>
        <w:t xml:space="preserve">Lugar:_______________</w:t>
      </w:r>
    </w:p>
    <w:p w:rsidR="00000000" w:rsidDel="00000000" w:rsidP="00000000" w:rsidRDefault="00000000" w:rsidRPr="00000000" w14:paraId="000000DA">
      <w:pPr>
        <w:ind w:right="-451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right="-451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right="-4517"/>
        <w:rPr>
          <w:rFonts w:ascii="Arial" w:cs="Arial" w:eastAsia="Arial" w:hAnsi="Arial"/>
          <w:b w:val="1"/>
          <w:sz w:val="9"/>
          <w:szCs w:val="9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Cargo: ______________________</w:t>
        <w:tab/>
        <w:tab/>
        <w:tab/>
        <w:tab/>
        <w:t xml:space="preserve">Sello: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" w:lineRule="auto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solicitud de cotización está sujeta a las condiciones generales del contrato: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Contrato Minimis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está disponible en la siguiente dirección:</w:t>
      </w:r>
      <w:hyperlink r:id="rId19">
        <w:r w:rsidDel="00000000" w:rsidR="00000000" w:rsidRPr="00000000">
          <w:rPr>
            <w:rFonts w:ascii="Arial" w:cs="Arial" w:eastAsia="Arial" w:hAnsi="Arial"/>
            <w:color w:val="263238"/>
            <w:sz w:val="20"/>
            <w:szCs w:val="20"/>
            <w:u w:val="single"/>
            <w:rtl w:val="0"/>
          </w:rPr>
          <w:t xml:space="preserve">https://drive.google.com/open?id=0B38LicFH5YHsVUZ4aFhmcFVBMzA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80" w:lineRule="auto"/>
        <w:ind w:right="35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280" w:top="2400" w:left="1300" w:right="1325" w:header="44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1212215" cy="1062990"/>
          <wp:effectExtent b="0" l="0" r="0" t="0"/>
          <wp:wrapSquare wrapText="bothSides" distB="0" distT="0" distL="0" distR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2215" cy="1062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266700</wp:posOffset>
              </wp:positionV>
              <wp:extent cx="1562100" cy="881380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55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Amazonas N° 28-89 Edificio Naciones Unidas, Piso 7 Teléfonos: (593- 2) 2460-209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92.0000028610229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(593-2) 2460-210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000000476837158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eMail:  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vertAlign w:val="baseline"/>
                            </w:rPr>
                            <w:t xml:space="preserve">ecuador.office@unfpa.org 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Quito – Ecuador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266700</wp:posOffset>
              </wp:positionV>
              <wp:extent cx="1562100" cy="881380"/>
              <wp:effectExtent b="0" l="0" r="0" t="0"/>
              <wp:wrapSquare wrapText="bothSides" distB="0" distT="0" distL="0" distR="0"/>
              <wp:docPr id="1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100" cy="881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0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Ttulo1">
    <w:name w:val="heading 1"/>
    <w:basedOn w:val="Normal"/>
    <w:uiPriority w:val="1"/>
    <w:qFormat w:val="1"/>
    <w:pPr>
      <w:ind w:left="402"/>
      <w:outlineLvl w:val="0"/>
    </w:pPr>
    <w:rPr>
      <w:rFonts w:ascii="Arial" w:eastAsia="Arial" w:hAnsi="Arial"/>
      <w:b w:val="1"/>
      <w:bCs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ind w:left="1393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aconcuadrcula">
    <w:name w:val="Table Grid"/>
    <w:basedOn w:val="Tablanormal"/>
    <w:uiPriority w:val="59"/>
    <w:rsid w:val="003C0322"/>
    <w:pPr>
      <w:widowControl w:val="1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9016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90163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01631"/>
  </w:style>
  <w:style w:type="paragraph" w:styleId="Piedepgina">
    <w:name w:val="footer"/>
    <w:basedOn w:val="Normal"/>
    <w:link w:val="PiedepginaCar"/>
    <w:uiPriority w:val="99"/>
    <w:unhideWhenUsed w:val="1"/>
    <w:rsid w:val="0090163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01631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431EC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Fuentedeprrafopredeter"/>
    <w:rsid w:val="0044398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441AB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441AB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1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3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0B38LicFH5YHsVUZ4aFhmcFVBMzA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hyperlink" Target="mailto:ecuador.office@unfpa.org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lg//lwE4z1f4laPbEhOq6LVt2Q==">CgMxLjAyCWguMzBqMHpsbDgAciExc2lTNXBfajV6czlWVGk0SDdFNERXZlpPNVZtMWNDZXA=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2023-07-17T20:49:00Z</dcterms:created>
  <dc:creator>pgutierrez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