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A97E" w14:textId="77777777" w:rsidR="00340647" w:rsidRDefault="003E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3DB30D35" w14:textId="77777777" w:rsidR="00340647" w:rsidRDefault="0034064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340647" w14:paraId="21CA5E96" w14:textId="77777777">
        <w:tc>
          <w:tcPr>
            <w:tcW w:w="3708" w:type="dxa"/>
          </w:tcPr>
          <w:p w14:paraId="190E9135" w14:textId="77777777" w:rsidR="00340647" w:rsidRDefault="003E79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EE567C2" w14:textId="77777777" w:rsidR="00340647" w:rsidRDefault="003406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0647" w14:paraId="17059C01" w14:textId="77777777">
        <w:tc>
          <w:tcPr>
            <w:tcW w:w="3708" w:type="dxa"/>
          </w:tcPr>
          <w:p w14:paraId="6B9B638D" w14:textId="77777777" w:rsidR="00340647" w:rsidRDefault="003E79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434707DE" w14:textId="77777777" w:rsidR="00340647" w:rsidRDefault="003E79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Haga clic aquí para ingresar una fecha.</w:t>
            </w:r>
          </w:p>
        </w:tc>
      </w:tr>
      <w:tr w:rsidR="00340647" w14:paraId="7211CE8A" w14:textId="77777777">
        <w:tc>
          <w:tcPr>
            <w:tcW w:w="3708" w:type="dxa"/>
          </w:tcPr>
          <w:p w14:paraId="4D3E895C" w14:textId="77777777" w:rsidR="00340647" w:rsidRDefault="003E79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732874B2" w14:textId="77777777" w:rsidR="00340647" w:rsidRDefault="003E79CA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UNFPA/ECU/RFQ/2020/038</w:t>
            </w:r>
          </w:p>
        </w:tc>
      </w:tr>
      <w:tr w:rsidR="00340647" w14:paraId="2472E986" w14:textId="77777777">
        <w:tc>
          <w:tcPr>
            <w:tcW w:w="3708" w:type="dxa"/>
          </w:tcPr>
          <w:p w14:paraId="302D8A55" w14:textId="77777777" w:rsidR="00340647" w:rsidRDefault="003E79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5E209EA4" w14:textId="77777777" w:rsidR="00340647" w:rsidRDefault="003E79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Dólares estadounidenses</w:t>
            </w:r>
          </w:p>
        </w:tc>
      </w:tr>
      <w:tr w:rsidR="00340647" w14:paraId="635B23E8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67757B64" w14:textId="77777777" w:rsidR="00340647" w:rsidRDefault="003E79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Validez de la cotización:</w:t>
            </w:r>
          </w:p>
          <w:p w14:paraId="210B90A2" w14:textId="77777777" w:rsidR="00340647" w:rsidRDefault="003E79CA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3B86081" w14:textId="77777777" w:rsidR="00340647" w:rsidRDefault="003406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7D5C77" w14:textId="77777777" w:rsidR="00340647" w:rsidRDefault="0034064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6510B42" w14:textId="77777777" w:rsidR="00340647" w:rsidRDefault="00340647">
      <w:pPr>
        <w:pStyle w:val="Title"/>
        <w:rPr>
          <w:rFonts w:ascii="Calibri" w:eastAsia="Calibri" w:hAnsi="Calibri" w:cs="Calibri"/>
          <w:sz w:val="20"/>
        </w:rPr>
      </w:pPr>
      <w:bookmarkStart w:id="0" w:name="_heading=h.alc21yppca8r" w:colFirst="0" w:colLast="0"/>
      <w:bookmarkEnd w:id="0"/>
    </w:p>
    <w:tbl>
      <w:tblPr>
        <w:tblStyle w:val="a0"/>
        <w:tblW w:w="9240" w:type="dxa"/>
        <w:tblLayout w:type="fixed"/>
        <w:tblLook w:val="0400" w:firstRow="0" w:lastRow="0" w:firstColumn="0" w:lastColumn="0" w:noHBand="0" w:noVBand="1"/>
      </w:tblPr>
      <w:tblGrid>
        <w:gridCol w:w="555"/>
        <w:gridCol w:w="5340"/>
        <w:gridCol w:w="960"/>
        <w:gridCol w:w="1230"/>
        <w:gridCol w:w="1155"/>
      </w:tblGrid>
      <w:tr w:rsidR="00340647" w14:paraId="1CA0A3BB" w14:textId="77777777">
        <w:trPr>
          <w:trHeight w:val="5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E29CE80" w14:textId="77777777" w:rsidR="00340647" w:rsidRDefault="003E79C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Ítem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4E3D127" w14:textId="77777777" w:rsidR="00340647" w:rsidRDefault="003E79C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2DB9809" w14:textId="77777777" w:rsidR="00340647" w:rsidRDefault="003E79C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D648D6C" w14:textId="77777777" w:rsidR="00340647" w:rsidRDefault="003E79C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Valor unitario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459267B0" w14:textId="77777777" w:rsidR="00340647" w:rsidRDefault="003E79CA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</w:t>
            </w:r>
          </w:p>
        </w:tc>
      </w:tr>
      <w:tr w:rsidR="00340647" w14:paraId="224C7EC2" w14:textId="77777777">
        <w:trPr>
          <w:trHeight w:val="525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F9C6" w14:textId="77777777" w:rsidR="00340647" w:rsidRDefault="003E79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0DA7" w14:textId="77777777" w:rsidR="00340647" w:rsidRDefault="003E79CA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Producto 1.- Elaboración de dos cuñas radiales en versión español y sus dos versiones en kichwa.</w:t>
            </w:r>
          </w:p>
          <w:p w14:paraId="5BE488A6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Una cuña sobre Ruta para el otorgamiento  de medidas administrativas inmediatas de protección establecidas en la Ley Orgánica Integral para prevenir y erradica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r la violencia contra las mujeres; </w:t>
            </w:r>
          </w:p>
          <w:p w14:paraId="695B1EFF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Una cuña sobre Señales de peligro durante el embarazo y después del parto para la prevención de mortalidad materna</w:t>
            </w:r>
          </w:p>
          <w:p w14:paraId="67C0FC8B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Para ambas cuñas, UNFPA entregará los textos.</w:t>
            </w:r>
          </w:p>
          <w:p w14:paraId="71A54D84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Duración de cada cuña de 1 minuto.</w:t>
            </w:r>
          </w:p>
          <w:p w14:paraId="6D9BA5CE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Las 2 cuñas en español s</w:t>
            </w:r>
            <w:r>
              <w:rPr>
                <w:rFonts w:ascii="Roboto" w:eastAsia="Roboto" w:hAnsi="Roboto" w:cs="Roboto"/>
                <w:sz w:val="22"/>
                <w:szCs w:val="22"/>
              </w:rPr>
              <w:t>e traducirán a versiones en kichwa amazónico.</w:t>
            </w:r>
          </w:p>
          <w:p w14:paraId="0734BC90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La versión en español deberá ser en español neutro.</w:t>
            </w:r>
          </w:p>
          <w:p w14:paraId="0D328302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Locución profesional AAA.</w:t>
            </w:r>
          </w:p>
          <w:p w14:paraId="65D89B06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El cierre de una cuña de violencia basada en género dura aproximadamente 9 segundos: “Este es un mensaje del Fondo de Población de las Naciones Unidas, Secretaría de Derechos Humanos y Sistema de Alerta Temprana de la Unión Europea”.</w:t>
            </w:r>
          </w:p>
          <w:p w14:paraId="41C010F8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El cierre tentativo de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la cuña de salud sexual y reproductiva es: “Este es un mensaje del Fondo de Población de las Naciones Unidas”.</w:t>
            </w:r>
          </w:p>
          <w:p w14:paraId="0057C121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La cuña de violencia basada en género deberá ser aprobada por UNFPA y la SDH.</w:t>
            </w:r>
          </w:p>
          <w:p w14:paraId="4198C9F5" w14:textId="77777777" w:rsidR="00340647" w:rsidRDefault="003E79CA">
            <w:pPr>
              <w:widowControl w:val="0"/>
              <w:numPr>
                <w:ilvl w:val="0"/>
                <w:numId w:val="1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La cuña de SSR deberá ser aprobada por UNFPA.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93F9" w14:textId="77777777" w:rsidR="00340647" w:rsidRDefault="003E79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82C3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3B5F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40647" w14:paraId="1F869217" w14:textId="77777777">
        <w:trPr>
          <w:trHeight w:val="25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AABF" w14:textId="77777777" w:rsidR="00340647" w:rsidRDefault="003E79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4C2A" w14:textId="77777777" w:rsidR="00340647" w:rsidRDefault="003E79CA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Producto 2.- Plan de pauta para Esmeraldas, Sucumbíos, Carchi y El Oro</w:t>
            </w:r>
          </w:p>
          <w:p w14:paraId="48CC9497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La empresa deberá entregar un plan de pauta </w:t>
            </w: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>de gran alcance para las radios comunitarias de Esmeraldas, Sucumbíos, Carchi y El Oro, que incluya:</w:t>
            </w:r>
          </w:p>
          <w:p w14:paraId="6B6D3A92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Desglose de radio o radios propuestos po</w:t>
            </w:r>
            <w:r>
              <w:rPr>
                <w:rFonts w:ascii="Roboto" w:eastAsia="Roboto" w:hAnsi="Roboto" w:cs="Roboto"/>
                <w:sz w:val="22"/>
                <w:szCs w:val="22"/>
              </w:rPr>
              <w:t>r provincia</w:t>
            </w:r>
          </w:p>
          <w:p w14:paraId="586CEB73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Pautaje del 23 de noviembre al 23 de diciembre en horarios estelares.</w:t>
            </w:r>
          </w:p>
          <w:p w14:paraId="659170B8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La empresa puede incluir una propuesta de difusión de radios comunitarias a nivel nacional.</w:t>
            </w:r>
          </w:p>
          <w:p w14:paraId="179E29CC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Se pautará la cuña en español en todas las provincias.</w:t>
            </w:r>
          </w:p>
          <w:p w14:paraId="29B6409E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Se pautará en Sucumbíos las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cuñas en español y kichwa amazónico.</w:t>
            </w:r>
          </w:p>
          <w:p w14:paraId="4FD9A824" w14:textId="77777777" w:rsidR="00340647" w:rsidRDefault="003E79CA">
            <w:pPr>
              <w:widowControl w:val="0"/>
              <w:numPr>
                <w:ilvl w:val="0"/>
                <w:numId w:val="2"/>
              </w:num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Se solicitará un informe del pautaje al finalizar el mismo.</w:t>
            </w:r>
          </w:p>
          <w:p w14:paraId="6C145680" w14:textId="77777777" w:rsidR="00340647" w:rsidRDefault="00340647">
            <w:pPr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5C24" w14:textId="77777777" w:rsidR="00340647" w:rsidRDefault="003E79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C3CB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201B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40647" w14:paraId="0DCBF365" w14:textId="77777777">
        <w:trPr>
          <w:trHeight w:val="290"/>
        </w:trPr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2D96" w14:textId="77777777" w:rsidR="00340647" w:rsidRDefault="003E79CA">
            <w:pPr>
              <w:jc w:val="right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93EE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40647" w14:paraId="5BA5D200" w14:textId="77777777">
        <w:trPr>
          <w:trHeight w:val="260"/>
        </w:trPr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CAD" w14:textId="77777777" w:rsidR="00340647" w:rsidRDefault="003E79CA">
            <w:pPr>
              <w:jc w:val="right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IVA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D186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40647" w14:paraId="3BADA372" w14:textId="77777777">
        <w:trPr>
          <w:trHeight w:val="260"/>
        </w:trPr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3F6B" w14:textId="77777777" w:rsidR="00340647" w:rsidRDefault="003E79CA">
            <w:pPr>
              <w:jc w:val="right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912F" w14:textId="77777777" w:rsidR="00340647" w:rsidRDefault="003E79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F64316C" w14:textId="77777777" w:rsidR="00340647" w:rsidRDefault="00340647">
      <w:pPr>
        <w:rPr>
          <w:rFonts w:ascii="Calibri" w:eastAsia="Calibri" w:hAnsi="Calibri" w:cs="Calibri"/>
          <w:sz w:val="22"/>
          <w:szCs w:val="22"/>
        </w:rPr>
      </w:pPr>
    </w:p>
    <w:p w14:paraId="11C8AA05" w14:textId="77777777" w:rsidR="00340647" w:rsidRDefault="00340647">
      <w:pPr>
        <w:pStyle w:val="Title"/>
        <w:rPr>
          <w:rFonts w:ascii="Calibri" w:eastAsia="Calibri" w:hAnsi="Calibri" w:cs="Calibri"/>
          <w:sz w:val="22"/>
          <w:szCs w:val="22"/>
        </w:rPr>
      </w:pPr>
    </w:p>
    <w:p w14:paraId="5A2F349E" w14:textId="77777777" w:rsidR="00340647" w:rsidRDefault="003E79C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C9C790" wp14:editId="19F9B2B6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E267D6" w14:textId="77777777" w:rsidR="00340647" w:rsidRDefault="003E79C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b="0" l="0" r="0" t="0"/>
                <wp:wrapNone/>
                <wp:docPr id="3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027115" w14:textId="77777777" w:rsidR="00340647" w:rsidRDefault="003406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8B90ABE" w14:textId="77777777" w:rsidR="00340647" w:rsidRDefault="003406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4DDE0C3D" w14:textId="77777777" w:rsidR="00340647" w:rsidRDefault="003406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A886B9B" w14:textId="77777777" w:rsidR="00340647" w:rsidRDefault="003406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3E950548" w14:textId="77777777" w:rsidR="00340647" w:rsidRDefault="003E79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el presente certifico que la empresa mencionada anteriormente, en cuyo nombre estoy debidamente autorizado a firmar, ha revisado el documento RFQ UNFPA</w:t>
      </w:r>
      <w:r>
        <w:rPr>
          <w:rFonts w:ascii="Calibri" w:eastAsia="Calibri" w:hAnsi="Calibri" w:cs="Calibri"/>
          <w:sz w:val="22"/>
          <w:szCs w:val="22"/>
        </w:rPr>
        <w:t>/ECU</w:t>
      </w:r>
      <w:r>
        <w:rPr>
          <w:rFonts w:ascii="Calibri" w:eastAsia="Calibri" w:hAnsi="Calibri" w:cs="Calibri"/>
          <w:color w:val="000000"/>
          <w:sz w:val="22"/>
          <w:szCs w:val="22"/>
        </w:rPr>
        <w:t>/RFQ</w:t>
      </w:r>
      <w:r>
        <w:rPr>
          <w:rFonts w:ascii="Calibri" w:eastAsia="Calibri" w:hAnsi="Calibri" w:cs="Calibri"/>
          <w:sz w:val="22"/>
          <w:szCs w:val="22"/>
        </w:rPr>
        <w:t>/2020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028,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 las Condiciones Generales de Contratación del UNFPA y respetará esta cotización hasta su vencimiento. </w:t>
      </w:r>
    </w:p>
    <w:tbl>
      <w:tblPr>
        <w:tblStyle w:val="a1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340647" w14:paraId="45959C9D" w14:textId="77777777">
        <w:tc>
          <w:tcPr>
            <w:tcW w:w="4927" w:type="dxa"/>
            <w:shd w:val="clear" w:color="auto" w:fill="auto"/>
            <w:vAlign w:val="center"/>
          </w:tcPr>
          <w:p w14:paraId="75F86B2D" w14:textId="77777777" w:rsidR="00340647" w:rsidRDefault="003406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6349D40" w14:textId="77777777" w:rsidR="00340647" w:rsidRDefault="003406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B817C7D" w14:textId="77777777" w:rsidR="00340647" w:rsidRDefault="003406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719191E3" w14:textId="77777777" w:rsidR="00340647" w:rsidRDefault="003E79C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7896A06E" w14:textId="77777777" w:rsidR="00340647" w:rsidRDefault="003406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0647" w14:paraId="44C86387" w14:textId="77777777">
        <w:tc>
          <w:tcPr>
            <w:tcW w:w="4927" w:type="dxa"/>
            <w:shd w:val="clear" w:color="auto" w:fill="auto"/>
            <w:vAlign w:val="center"/>
          </w:tcPr>
          <w:p w14:paraId="17A6083B" w14:textId="77777777" w:rsidR="00340647" w:rsidRDefault="003E79C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Nombre, firma y cargo</w:t>
            </w:r>
          </w:p>
        </w:tc>
        <w:tc>
          <w:tcPr>
            <w:tcW w:w="4928" w:type="dxa"/>
            <w:gridSpan w:val="2"/>
            <w:vAlign w:val="center"/>
          </w:tcPr>
          <w:p w14:paraId="57968710" w14:textId="77777777" w:rsidR="00340647" w:rsidRDefault="003E79C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569F0F67" w14:textId="77777777" w:rsidR="00340647" w:rsidRDefault="00340647">
      <w:pPr>
        <w:rPr>
          <w:rFonts w:ascii="Calibri" w:eastAsia="Calibri" w:hAnsi="Calibri" w:cs="Calibri"/>
        </w:rPr>
      </w:pPr>
    </w:p>
    <w:p w14:paraId="2F1EC8B2" w14:textId="77777777" w:rsidR="00340647" w:rsidRDefault="00340647">
      <w:pPr>
        <w:rPr>
          <w:rFonts w:ascii="Calibri" w:eastAsia="Calibri" w:hAnsi="Calibri" w:cs="Calibri"/>
          <w:b/>
          <w:sz w:val="28"/>
          <w:szCs w:val="28"/>
        </w:rPr>
      </w:pPr>
    </w:p>
    <w:p w14:paraId="4B062C2E" w14:textId="77777777" w:rsidR="00340647" w:rsidRDefault="003E79C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I:</w:t>
      </w:r>
    </w:p>
    <w:p w14:paraId="46D9C08B" w14:textId="77777777" w:rsidR="00340647" w:rsidRDefault="003E79C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Condiciones Generales de Contratación:</w:t>
      </w:r>
    </w:p>
    <w:p w14:paraId="2ABC7A8D" w14:textId="77777777" w:rsidR="00340647" w:rsidRDefault="003E79C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Contratos de minimis</w:t>
      </w:r>
    </w:p>
    <w:p w14:paraId="1BB635D6" w14:textId="77777777" w:rsidR="00340647" w:rsidRDefault="00340647">
      <w:pPr>
        <w:rPr>
          <w:rFonts w:ascii="Calibri" w:eastAsia="Calibri" w:hAnsi="Calibri" w:cs="Calibri"/>
        </w:rPr>
      </w:pPr>
    </w:p>
    <w:p w14:paraId="383C1893" w14:textId="77777777" w:rsidR="00340647" w:rsidRDefault="00340647">
      <w:pPr>
        <w:tabs>
          <w:tab w:val="left" w:pos="7020"/>
        </w:tabs>
        <w:rPr>
          <w:rFonts w:ascii="Calibri" w:eastAsia="Calibri" w:hAnsi="Calibri" w:cs="Calibri"/>
        </w:rPr>
      </w:pPr>
    </w:p>
    <w:p w14:paraId="7487A454" w14:textId="77777777" w:rsidR="00340647" w:rsidRDefault="003E79CA">
      <w:pPr>
        <w:tabs>
          <w:tab w:val="left" w:pos="70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Esta Solicitud de cotización está sujeta a las Condiciones Generales de Contratación del UNFPA para Contratos de minimis, que están disponibles en: </w:t>
      </w:r>
      <w:hyperlink r:id="rId9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inglés,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español</w:t>
        </w:r>
      </w:hyperlink>
      <w:r>
        <w:rPr>
          <w:rFonts w:ascii="Calibri" w:eastAsia="Calibri" w:hAnsi="Calibri" w:cs="Calibri"/>
          <w:sz w:val="24"/>
          <w:szCs w:val="24"/>
        </w:rPr>
        <w:t xml:space="preserve"> y </w:t>
      </w:r>
      <w:hyperlink r:id="rId11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francés</w:t>
        </w:r>
      </w:hyperlink>
    </w:p>
    <w:p w14:paraId="12B81E0F" w14:textId="77777777" w:rsidR="00340647" w:rsidRDefault="00340647">
      <w:pPr>
        <w:tabs>
          <w:tab w:val="left" w:pos="7020"/>
        </w:tabs>
        <w:rPr>
          <w:rFonts w:ascii="Calibri" w:eastAsia="Calibri" w:hAnsi="Calibri" w:cs="Calibri"/>
        </w:rPr>
      </w:pPr>
    </w:p>
    <w:p w14:paraId="3C65DC86" w14:textId="77777777" w:rsidR="00340647" w:rsidRDefault="00340647"/>
    <w:sectPr w:rsidR="00340647">
      <w:headerReference w:type="default" r:id="rId12"/>
      <w:footerReference w:type="even" r:id="rId13"/>
      <w:footerReference w:type="default" r:id="rId14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8901" w14:textId="77777777" w:rsidR="003E79CA" w:rsidRDefault="003E79CA">
      <w:r>
        <w:separator/>
      </w:r>
    </w:p>
  </w:endnote>
  <w:endnote w:type="continuationSeparator" w:id="0">
    <w:p w14:paraId="136F15C5" w14:textId="77777777" w:rsidR="003E79CA" w:rsidRDefault="003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A573" w14:textId="77777777" w:rsidR="00340647" w:rsidRDefault="003E7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B6F4C8" w14:textId="77777777" w:rsidR="00340647" w:rsidRDefault="003406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F2F3" w14:textId="77777777" w:rsidR="00340647" w:rsidRDefault="003E7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EA128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A128D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EA128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A128D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3333C81" w14:textId="77777777" w:rsidR="00340647" w:rsidRDefault="003E79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BAF3" w14:textId="77777777" w:rsidR="003E79CA" w:rsidRDefault="003E79CA">
      <w:r>
        <w:separator/>
      </w:r>
    </w:p>
  </w:footnote>
  <w:footnote w:type="continuationSeparator" w:id="0">
    <w:p w14:paraId="2166EB2B" w14:textId="77777777" w:rsidR="003E79CA" w:rsidRDefault="003E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5A0E" w14:textId="77777777" w:rsidR="00340647" w:rsidRDefault="003406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340647" w14:paraId="498F82D8" w14:textId="77777777">
      <w:trPr>
        <w:trHeight w:val="1142"/>
      </w:trPr>
      <w:tc>
        <w:tcPr>
          <w:tcW w:w="4995" w:type="dxa"/>
          <w:shd w:val="clear" w:color="auto" w:fill="auto"/>
        </w:tcPr>
        <w:p w14:paraId="3723895A" w14:textId="77777777" w:rsidR="00340647" w:rsidRDefault="003E7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54712328" wp14:editId="135E9E0F">
                <wp:extent cx="971550" cy="457200"/>
                <wp:effectExtent l="0" t="0" r="0" b="0"/>
                <wp:docPr id="311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959195C" w14:textId="77777777" w:rsidR="00340647" w:rsidRDefault="003E7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Fondo de Población de las Naciones Unidas</w:t>
          </w:r>
        </w:p>
        <w:p w14:paraId="1A2ECC32" w14:textId="77777777" w:rsidR="00340647" w:rsidRDefault="003E7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Subdivisión de Servicios de Adquisición</w:t>
          </w:r>
        </w:p>
        <w:p w14:paraId="105C519D" w14:textId="77777777" w:rsidR="00340647" w:rsidRDefault="003E79CA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Centro Corporativo EKOPARK, Torre 4, Piso 2, Ecuador</w:t>
          </w:r>
        </w:p>
        <w:p w14:paraId="40B3B765" w14:textId="77777777" w:rsidR="00340647" w:rsidRDefault="003E7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219B7A8D" w14:textId="77777777" w:rsidR="00340647" w:rsidRDefault="003406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64B94425" w14:textId="77777777" w:rsidR="00340647" w:rsidRDefault="003406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74E"/>
    <w:multiLevelType w:val="multilevel"/>
    <w:tmpl w:val="6CF8E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F7565C"/>
    <w:multiLevelType w:val="multilevel"/>
    <w:tmpl w:val="8946B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47"/>
    <w:rsid w:val="00340647"/>
    <w:rsid w:val="003E79CA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AD9E"/>
  <w15:docId w15:val="{C4F0754F-F7A3-4BFB-9FBB-B8F4137E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E5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19E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2hV/xsHwLMC/D7eW4deZv+NeA==">AMUW2mVnnG3F/M6MzrC8ScltopAIO/I/7e1/DLn4WDBapndt+NB0hHNhCdsbglTdO/gMnG9TsrRZ2Xlem5bi3wGl7ETzzIQe2xQZSfguxPQ8kGqGMQJoi5LCPpRyshLg3Y+fpfuQ/Ma2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Hidalgo</dc:creator>
  <cp:lastModifiedBy>anita pau cando ruiz</cp:lastModifiedBy>
  <cp:revision>2</cp:revision>
  <dcterms:created xsi:type="dcterms:W3CDTF">2020-11-10T22:55:00Z</dcterms:created>
  <dcterms:modified xsi:type="dcterms:W3CDTF">2020-11-10T22:55:00Z</dcterms:modified>
</cp:coreProperties>
</file>