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9" w:rsidRDefault="00C73240">
      <w:pPr>
        <w:spacing w:before="141"/>
        <w:ind w:left="3280" w:firstLine="320"/>
        <w:rPr>
          <w:rFonts w:ascii="Arial" w:eastAsia="Arial" w:hAnsi="Arial" w:cs="Arial"/>
          <w:sz w:val="36"/>
          <w:szCs w:val="36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  <w:u w:val="single"/>
        </w:rPr>
        <w:t xml:space="preserve">FORMULARIO DE COTIZACIÓN No 014 </w:t>
      </w:r>
    </w:p>
    <w:p w:rsidR="00B101C9" w:rsidRDefault="00B101C9">
      <w:pPr>
        <w:spacing w:before="11"/>
        <w:rPr>
          <w:rFonts w:ascii="Arial" w:eastAsia="Arial" w:hAnsi="Arial" w:cs="Arial"/>
          <w:b/>
          <w:sz w:val="13"/>
          <w:szCs w:val="13"/>
        </w:rPr>
      </w:pPr>
    </w:p>
    <w:p w:rsidR="00B101C9" w:rsidRDefault="00C73240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/>
        <w:ind w:left="402" w:right="46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de la empresa:  </w:t>
      </w:r>
    </w:p>
    <w:p w:rsidR="00B101C9" w:rsidRDefault="00C73240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360" w:lineRule="auto"/>
        <w:ind w:left="402" w:right="-58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Fecha y lugar de propuesta: </w:t>
      </w:r>
    </w:p>
    <w:p w:rsidR="00B101C9" w:rsidRDefault="00C73240">
      <w:pPr>
        <w:tabs>
          <w:tab w:val="left" w:pos="3234"/>
        </w:tabs>
        <w:spacing w:line="360" w:lineRule="auto"/>
        <w:ind w:left="402" w:right="-447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</w:rPr>
        <w:t>Tipo de servicio:</w:t>
      </w:r>
      <w:r>
        <w:t xml:space="preserve">  Contratación de una empresa que realice Diseño e Impresiones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</w:rPr>
        <w:t xml:space="preserve"> </w:t>
      </w:r>
    </w:p>
    <w:p w:rsidR="00B101C9" w:rsidRDefault="00C73240">
      <w:pPr>
        <w:tabs>
          <w:tab w:val="left" w:pos="3234"/>
        </w:tabs>
        <w:spacing w:line="360" w:lineRule="auto"/>
        <w:ind w:left="402" w:right="-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Validez Cotización: </w:t>
      </w:r>
    </w:p>
    <w:p w:rsidR="00B101C9" w:rsidRDefault="00C73240">
      <w:pPr>
        <w:tabs>
          <w:tab w:val="left" w:pos="3234"/>
        </w:tabs>
        <w:spacing w:line="360" w:lineRule="auto"/>
        <w:ind w:left="402" w:right="-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Tiempo de entrega: </w:t>
      </w:r>
    </w:p>
    <w:p w:rsidR="00B101C9" w:rsidRDefault="00C73240">
      <w:pPr>
        <w:numPr>
          <w:ilvl w:val="0"/>
          <w:numId w:val="4"/>
        </w:numPr>
        <w:ind w:left="850"/>
      </w:pPr>
      <w:r>
        <w:t>Rutas desplegables, cuadernos informativos y formularios, 20 días a partir de la firma del contrato</w:t>
      </w:r>
    </w:p>
    <w:p w:rsidR="00B101C9" w:rsidRDefault="00C73240">
      <w:pPr>
        <w:numPr>
          <w:ilvl w:val="0"/>
          <w:numId w:val="4"/>
        </w:numPr>
        <w:ind w:left="850"/>
      </w:pPr>
      <w:r>
        <w:t>Afiches, trípticos y roll ups: Tiempos a convenir de UNFPA durante el 2020.</w:t>
      </w:r>
    </w:p>
    <w:p w:rsidR="00B101C9" w:rsidRDefault="00B101C9">
      <w:pPr>
        <w:tabs>
          <w:tab w:val="left" w:pos="3234"/>
        </w:tabs>
        <w:spacing w:before="1"/>
        <w:ind w:left="402"/>
        <w:rPr>
          <w:rFonts w:ascii="Arial" w:eastAsia="Arial" w:hAnsi="Arial" w:cs="Arial"/>
        </w:rPr>
      </w:pPr>
    </w:p>
    <w:p w:rsidR="00B101C9" w:rsidRDefault="00C73240">
      <w:pPr>
        <w:tabs>
          <w:tab w:val="left" w:pos="3234"/>
        </w:tabs>
        <w:spacing w:before="1"/>
        <w:ind w:left="402"/>
      </w:pPr>
      <w:r>
        <w:rPr>
          <w:rFonts w:ascii="Arial" w:eastAsia="Arial" w:hAnsi="Arial" w:cs="Arial"/>
          <w:b/>
        </w:rPr>
        <w:t xml:space="preserve">Forma de pago: </w:t>
      </w:r>
      <w:r>
        <w:t>Contra entrega de cada producto y presentación de las facturas respectivas</w:t>
      </w:r>
    </w:p>
    <w:p w:rsidR="00B101C9" w:rsidRDefault="00C73240">
      <w:pPr>
        <w:tabs>
          <w:tab w:val="left" w:pos="3234"/>
        </w:tabs>
        <w:spacing w:before="1" w:line="360" w:lineRule="auto"/>
        <w:ind w:left="402"/>
      </w:pPr>
      <w:r>
        <w:rPr>
          <w:rFonts w:ascii="Arial" w:eastAsia="Arial" w:hAnsi="Arial" w:cs="Arial"/>
          <w:b/>
        </w:rPr>
        <w:t>Autorizado por:</w:t>
      </w:r>
      <w:r>
        <w:t xml:space="preserve"> Mario Vergara, Representante Nacional</w:t>
      </w:r>
    </w:p>
    <w:p w:rsidR="00B101C9" w:rsidRDefault="00C73240">
      <w:pPr>
        <w:pBdr>
          <w:top w:val="nil"/>
          <w:left w:val="nil"/>
          <w:bottom w:val="nil"/>
          <w:right w:val="nil"/>
          <w:between w:val="nil"/>
        </w:pBdr>
        <w:spacing w:before="1"/>
        <w:ind w:left="402" w:right="-18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Especificaciones: </w:t>
      </w:r>
    </w:p>
    <w:p w:rsidR="00B101C9" w:rsidRDefault="00B101C9"/>
    <w:tbl>
      <w:tblPr>
        <w:tblStyle w:val="a2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5"/>
        <w:gridCol w:w="4950"/>
        <w:gridCol w:w="1020"/>
        <w:gridCol w:w="1470"/>
        <w:gridCol w:w="1260"/>
      </w:tblGrid>
      <w:tr w:rsidR="00B101C9">
        <w:trPr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C9" w:rsidRDefault="00C73240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C9" w:rsidRDefault="00C73240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Nombre del Producto y Descripción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C9" w:rsidRDefault="00C73240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C9" w:rsidRDefault="00C73240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Valor Unitario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C9" w:rsidRDefault="00C73240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101C9">
        <w:trPr>
          <w:trHeight w:val="30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r>
              <w:rPr>
                <w:b/>
              </w:rPr>
              <w:t>Rutas desplegables para prevenir la violencia basada en género</w:t>
            </w:r>
          </w:p>
          <w:p w:rsidR="00B101C9" w:rsidRDefault="00C73240">
            <w:pPr>
              <w:numPr>
                <w:ilvl w:val="0"/>
                <w:numId w:val="3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Tamaño A3 abierto, A5 cerrado (las rutas deberán ir hacia afuera y los contenidos hacia adentro. Por favor fijarse que el la impresión corresponda en el lado que es internamente)</w:t>
            </w:r>
          </w:p>
          <w:p w:rsidR="00B101C9" w:rsidRDefault="00C73240">
            <w:pPr>
              <w:numPr>
                <w:ilvl w:val="0"/>
                <w:numId w:val="3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Full color lad</w:t>
            </w:r>
            <w:r>
              <w:rPr>
                <w:color w:val="222222"/>
              </w:rPr>
              <w:t>o y lado</w:t>
            </w:r>
          </w:p>
          <w:p w:rsidR="00B101C9" w:rsidRDefault="00C73240">
            <w:pPr>
              <w:numPr>
                <w:ilvl w:val="0"/>
                <w:numId w:val="3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Papel couché 200gr</w:t>
            </w:r>
          </w:p>
          <w:p w:rsidR="00B101C9" w:rsidRDefault="00C73240">
            <w:pPr>
              <w:numPr>
                <w:ilvl w:val="0"/>
                <w:numId w:val="3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Plastificado mate: frente y dorso</w:t>
            </w:r>
          </w:p>
          <w:p w:rsidR="00B101C9" w:rsidRDefault="00C73240">
            <w:pPr>
              <w:numPr>
                <w:ilvl w:val="0"/>
                <w:numId w:val="3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Doblada dos veces (se señala en ilustrador) hasta alcanzar tamaño A5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Cotizar en</w:t>
            </w:r>
          </w:p>
          <w:p w:rsidR="00B101C9" w:rsidRDefault="00B101C9"/>
          <w:p w:rsidR="00B101C9" w:rsidRDefault="00B101C9"/>
          <w:p w:rsidR="00B101C9" w:rsidRDefault="00C73240">
            <w:r>
              <w:t>2000</w:t>
            </w:r>
          </w:p>
          <w:p w:rsidR="00B101C9" w:rsidRDefault="00B101C9"/>
          <w:p w:rsidR="00B101C9" w:rsidRDefault="00C73240">
            <w:r>
              <w:t>2500</w:t>
            </w:r>
          </w:p>
          <w:p w:rsidR="00B101C9" w:rsidRDefault="00B101C9"/>
          <w:p w:rsidR="00B101C9" w:rsidRDefault="00C73240">
            <w:r>
              <w:t>3000</w:t>
            </w:r>
          </w:p>
          <w:p w:rsidR="00B101C9" w:rsidRDefault="00B101C9"/>
          <w:p w:rsidR="00B101C9" w:rsidRDefault="00B101C9"/>
          <w:p w:rsidR="00B101C9" w:rsidRDefault="00B101C9">
            <w:pPr>
              <w:widowControl/>
            </w:pPr>
          </w:p>
          <w:p w:rsidR="00B101C9" w:rsidRDefault="00B101C9">
            <w:pPr>
              <w:widowControl/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rPr>
                <w:b/>
              </w:rPr>
            </w:pPr>
            <w:r>
              <w:rPr>
                <w:b/>
              </w:rPr>
              <w:t>Cuadernos informativos VBG y SSR tamaño A5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>Tamaño 16cm x 19,3cm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 xml:space="preserve">Portada y contraportada: cartulina couché de 300gr. Plastificado mate. Full color Tiro. 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>Acabado: encolado.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>14 hojas internas en papel couché de 150 gr, impresas full color tiro y retiro (28 páginas total).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>50 hojas internas en papel reciclado a líneas, de</w:t>
            </w:r>
            <w:r>
              <w:t xml:space="preserve"> 90gr impresas a un color lado y lado.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>UNFPA entregará un archivo con las artes completas en tamaño de 12cm x 14,5cm y la imprenta deberá adaptarse a 16cm x 19,3 cm.</w:t>
            </w:r>
          </w:p>
          <w:p w:rsidR="00B101C9" w:rsidRDefault="00C73240">
            <w:pPr>
              <w:numPr>
                <w:ilvl w:val="0"/>
                <w:numId w:val="5"/>
              </w:numPr>
            </w:pPr>
            <w:r>
              <w:t>La imprenta deberá incluir un diseño en una hoja (2 páginas) sobre prevención de Covid-19</w:t>
            </w:r>
          </w:p>
          <w:p w:rsidR="00B101C9" w:rsidRDefault="00B101C9">
            <w:pPr>
              <w:widowControl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r>
              <w:t>Cotizar</w:t>
            </w:r>
          </w:p>
          <w:p w:rsidR="00B101C9" w:rsidRDefault="00B101C9"/>
          <w:p w:rsidR="00B101C9" w:rsidRDefault="00C73240">
            <w:r>
              <w:t>3000</w:t>
            </w:r>
          </w:p>
          <w:p w:rsidR="00B101C9" w:rsidRDefault="00C73240">
            <w:r>
              <w:t>3500</w:t>
            </w:r>
          </w:p>
          <w:p w:rsidR="00B101C9" w:rsidRDefault="00C73240">
            <w:r>
              <w:t>4000</w:t>
            </w:r>
          </w:p>
          <w:p w:rsidR="00B101C9" w:rsidRDefault="00C73240">
            <w:r>
              <w:t>4500</w:t>
            </w:r>
          </w:p>
          <w:p w:rsidR="00B101C9" w:rsidRDefault="00B101C9"/>
          <w:p w:rsidR="00B101C9" w:rsidRDefault="00B101C9"/>
          <w:p w:rsidR="00B101C9" w:rsidRDefault="00B101C9"/>
          <w:p w:rsidR="00B101C9" w:rsidRDefault="00B101C9"/>
          <w:p w:rsidR="00B101C9" w:rsidRDefault="00B101C9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center"/>
            </w:pPr>
            <w:r>
              <w:lastRenderedPageBreak/>
              <w:t>3</w:t>
            </w: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rPr>
                <w:b/>
              </w:rPr>
            </w:pPr>
            <w:r>
              <w:rPr>
                <w:b/>
              </w:rPr>
              <w:t>Afiches informativos SSR VBG</w:t>
            </w:r>
          </w:p>
          <w:p w:rsidR="00B101C9" w:rsidRDefault="00B101C9"/>
          <w:p w:rsidR="00B101C9" w:rsidRDefault="00C73240">
            <w:r>
              <w:t>Opción 1:</w:t>
            </w:r>
          </w:p>
          <w:p w:rsidR="00B101C9" w:rsidRDefault="00C73240">
            <w:r>
              <w:t xml:space="preserve">1 motivo por cada 50 afiches: </w:t>
            </w:r>
          </w:p>
          <w:p w:rsidR="00B101C9" w:rsidRDefault="00C73240">
            <w:r>
              <w:t>Tamaño A3, couché de 200gr, impresión full color tiro</w:t>
            </w:r>
          </w:p>
          <w:p w:rsidR="00B101C9" w:rsidRDefault="00C73240">
            <w:r>
              <w:t>Cotizar:</w:t>
            </w:r>
          </w:p>
          <w:p w:rsidR="00B101C9" w:rsidRDefault="00C73240">
            <w:r>
              <w:t xml:space="preserve">1 modelo x 50 afiches </w:t>
            </w:r>
          </w:p>
          <w:p w:rsidR="00B101C9" w:rsidRDefault="00C73240">
            <w:r>
              <w:t xml:space="preserve">2 modelos x 100 afiches </w:t>
            </w:r>
          </w:p>
          <w:p w:rsidR="00B101C9" w:rsidRDefault="00C73240">
            <w:r>
              <w:t>3 modelos x 150 afiches</w:t>
            </w:r>
          </w:p>
          <w:p w:rsidR="00B101C9" w:rsidRDefault="00C73240">
            <w:r>
              <w:t>4 modelos x 200 afiches</w:t>
            </w:r>
          </w:p>
          <w:p w:rsidR="00B101C9" w:rsidRDefault="00C73240">
            <w:r>
              <w:t>5 modelos x 250 afiches</w:t>
            </w:r>
          </w:p>
          <w:p w:rsidR="00B101C9" w:rsidRDefault="00B101C9"/>
          <w:p w:rsidR="00B101C9" w:rsidRDefault="00C73240">
            <w:r>
              <w:t>Opción 2:</w:t>
            </w:r>
          </w:p>
          <w:p w:rsidR="00B101C9" w:rsidRDefault="00C73240">
            <w:r>
              <w:t>Un motivo por cada 10 afiches</w:t>
            </w:r>
          </w:p>
          <w:p w:rsidR="00B101C9" w:rsidRDefault="00C73240">
            <w:r>
              <w:t>Tamaño A3, couché de 200gr, impresión full color tiro</w:t>
            </w:r>
          </w:p>
          <w:p w:rsidR="00B101C9" w:rsidRDefault="00C73240">
            <w:r>
              <w:t>Cotizar:</w:t>
            </w:r>
          </w:p>
          <w:p w:rsidR="00B101C9" w:rsidRDefault="00C73240">
            <w:r>
              <w:t xml:space="preserve">1 modelo x 10 afiches </w:t>
            </w:r>
          </w:p>
          <w:p w:rsidR="00B101C9" w:rsidRDefault="00C73240">
            <w:r>
              <w:t xml:space="preserve">2 modelos x 10 afiches </w:t>
            </w:r>
          </w:p>
          <w:p w:rsidR="00B101C9" w:rsidRDefault="00C73240">
            <w:r>
              <w:t xml:space="preserve">3 modelos x 10 afiches </w:t>
            </w:r>
          </w:p>
          <w:p w:rsidR="00B101C9" w:rsidRDefault="00C73240">
            <w:r>
              <w:t xml:space="preserve">5 modelos x 10 afiches </w:t>
            </w:r>
          </w:p>
          <w:p w:rsidR="00B101C9" w:rsidRDefault="00B101C9"/>
          <w:p w:rsidR="00B101C9" w:rsidRDefault="00C73240">
            <w:r>
              <w:t xml:space="preserve">Opción 3: </w:t>
            </w:r>
          </w:p>
          <w:p w:rsidR="00B101C9" w:rsidRDefault="00C73240">
            <w:r>
              <w:t>100 afiches 1 motivo</w:t>
            </w:r>
          </w:p>
          <w:p w:rsidR="00B101C9" w:rsidRDefault="00C73240">
            <w:r>
              <w:t>200 afiches 1 motivo</w:t>
            </w:r>
          </w:p>
          <w:p w:rsidR="00B101C9" w:rsidRDefault="00B101C9"/>
          <w:p w:rsidR="00B101C9" w:rsidRDefault="00C73240">
            <w:r>
              <w:t xml:space="preserve">Cotizar: </w:t>
            </w:r>
          </w:p>
          <w:p w:rsidR="00B101C9" w:rsidRDefault="00C73240">
            <w:r>
              <w:t>1 diseño de afiche</w:t>
            </w:r>
          </w:p>
          <w:p w:rsidR="00B101C9" w:rsidRDefault="00C73240">
            <w:r>
              <w:t>2 diseños de afiche</w:t>
            </w:r>
          </w:p>
          <w:p w:rsidR="00B101C9" w:rsidRDefault="00C73240">
            <w:r>
              <w:t>3 diseños de afiche</w:t>
            </w:r>
          </w:p>
          <w:p w:rsidR="00B101C9" w:rsidRDefault="00C73240">
            <w:r>
              <w:t>4 diseños de afiche</w:t>
            </w:r>
          </w:p>
          <w:p w:rsidR="00B101C9" w:rsidRDefault="00C73240">
            <w:r>
              <w:t>5 diseños de afiche</w:t>
            </w:r>
          </w:p>
          <w:p w:rsidR="00B101C9" w:rsidRDefault="00B101C9"/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/>
          <w:p w:rsidR="00B101C9" w:rsidRDefault="00B101C9"/>
          <w:p w:rsidR="00B101C9" w:rsidRDefault="00C73240">
            <w:r>
              <w:t>50</w:t>
            </w:r>
          </w:p>
          <w:p w:rsidR="00B101C9" w:rsidRDefault="00C73240">
            <w:r>
              <w:t>100</w:t>
            </w:r>
          </w:p>
          <w:p w:rsidR="00B101C9" w:rsidRDefault="00C73240">
            <w:r>
              <w:t>150</w:t>
            </w:r>
          </w:p>
          <w:p w:rsidR="00B101C9" w:rsidRDefault="00C73240">
            <w:r>
              <w:t>200</w:t>
            </w:r>
          </w:p>
          <w:p w:rsidR="00B101C9" w:rsidRDefault="00C73240">
            <w:r>
              <w:t>250</w:t>
            </w:r>
          </w:p>
          <w:p w:rsidR="00B101C9" w:rsidRDefault="00B101C9"/>
          <w:p w:rsidR="00B101C9" w:rsidRDefault="00B101C9"/>
          <w:p w:rsidR="00B101C9" w:rsidRDefault="00B101C9"/>
          <w:p w:rsidR="00B101C9" w:rsidRDefault="00B101C9"/>
          <w:p w:rsidR="00B101C9" w:rsidRDefault="00B101C9"/>
          <w:p w:rsidR="00B101C9" w:rsidRDefault="00C73240">
            <w:r>
              <w:t>10</w:t>
            </w:r>
          </w:p>
          <w:p w:rsidR="00B101C9" w:rsidRDefault="00C73240">
            <w:r>
              <w:t>20</w:t>
            </w:r>
          </w:p>
          <w:p w:rsidR="00B101C9" w:rsidRDefault="00C73240">
            <w:r>
              <w:t xml:space="preserve">30 </w:t>
            </w:r>
          </w:p>
          <w:p w:rsidR="00B101C9" w:rsidRDefault="00C73240">
            <w:r>
              <w:t>50</w:t>
            </w: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C73240">
            <w:pPr>
              <w:widowControl/>
            </w:pPr>
            <w:r>
              <w:t>100</w:t>
            </w:r>
          </w:p>
          <w:p w:rsidR="00B101C9" w:rsidRDefault="00C73240">
            <w:pPr>
              <w:widowControl/>
            </w:pPr>
            <w:r>
              <w:t>200</w:t>
            </w:r>
          </w:p>
          <w:p w:rsidR="00B101C9" w:rsidRDefault="00B101C9">
            <w:pPr>
              <w:widowControl/>
              <w:jc w:val="center"/>
            </w:pPr>
          </w:p>
          <w:p w:rsidR="00B101C9" w:rsidRDefault="00B101C9">
            <w:pPr>
              <w:widowControl/>
              <w:jc w:val="center"/>
            </w:pPr>
          </w:p>
          <w:p w:rsidR="00B101C9" w:rsidRDefault="00C73240">
            <w:pPr>
              <w:widowControl/>
            </w:pPr>
            <w:r>
              <w:t>1</w:t>
            </w:r>
          </w:p>
          <w:p w:rsidR="00B101C9" w:rsidRDefault="00C73240">
            <w:pPr>
              <w:widowControl/>
            </w:pPr>
            <w:r>
              <w:t>2</w:t>
            </w:r>
          </w:p>
          <w:p w:rsidR="00B101C9" w:rsidRDefault="00C73240">
            <w:pPr>
              <w:widowControl/>
            </w:pPr>
            <w:r>
              <w:t>3</w:t>
            </w:r>
          </w:p>
          <w:p w:rsidR="00B101C9" w:rsidRDefault="00C73240">
            <w:pPr>
              <w:widowControl/>
            </w:pPr>
            <w:r>
              <w:t>4</w:t>
            </w:r>
          </w:p>
          <w:p w:rsidR="00B101C9" w:rsidRDefault="00C73240">
            <w:pPr>
              <w:widowControl/>
            </w:pPr>
            <w:r>
              <w:t>5</w:t>
            </w:r>
          </w:p>
          <w:p w:rsidR="00B101C9" w:rsidRDefault="00B101C9">
            <w:pPr>
              <w:widowControl/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center"/>
            </w:pPr>
            <w: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rPr>
                <w:b/>
              </w:rPr>
            </w:pPr>
            <w:r>
              <w:rPr>
                <w:b/>
              </w:rPr>
              <w:t>Formularios en blocks de notas</w:t>
            </w:r>
          </w:p>
          <w:p w:rsidR="00B101C9" w:rsidRDefault="00B101C9"/>
          <w:p w:rsidR="00B101C9" w:rsidRDefault="00C73240">
            <w:pPr>
              <w:numPr>
                <w:ilvl w:val="0"/>
                <w:numId w:val="1"/>
              </w:numPr>
            </w:pPr>
            <w:r>
              <w:t xml:space="preserve">Impresión de 20.000 formularios en papel químico. 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Cada formulario consta de 3 hojas</w:t>
            </w:r>
            <w:r>
              <w:t>: 1 blanca y sus copias: celeste y verde, que deberán ir numeradas con el mismo número de formulario cada una.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rPr>
                <w:highlight w:val="white"/>
              </w:rPr>
              <w:t>La enumeración será de 6 dígi</w:t>
            </w:r>
            <w:r>
              <w:rPr>
                <w:highlight w:val="white"/>
              </w:rPr>
              <w:t>tos e iniciará en 011001 hasta el 031000 en los 20.000 formularios y sus copias.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t>Los 20.000 formularios deberán estar agrupados en 200 blocks de notas, cada uno contendrá 100 formularios, es decir, 300 hojas: blancas celestes y verdes en cada block.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t>Tamaño</w:t>
            </w:r>
            <w:r>
              <w:t xml:space="preserve"> A4. Sentido vertical.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lastRenderedPageBreak/>
              <w:t>Hoja blanca impresa tiro y retiro a 1 solo color.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t>Hojas celestes y verdes impresas solo tiro a un solo color.</w:t>
            </w:r>
          </w:p>
          <w:p w:rsidR="00B101C9" w:rsidRDefault="00C73240">
            <w:pPr>
              <w:numPr>
                <w:ilvl w:val="0"/>
                <w:numId w:val="1"/>
              </w:numPr>
            </w:pPr>
            <w:r>
              <w:rPr>
                <w:highlight w:val="white"/>
              </w:rPr>
              <w:t>Acabado: encolado</w:t>
            </w:r>
          </w:p>
          <w:p w:rsidR="00B101C9" w:rsidRDefault="00B101C9">
            <w:pPr>
              <w:ind w:left="720"/>
              <w:rPr>
                <w:highlight w:val="whit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r>
              <w:lastRenderedPageBreak/>
              <w:t xml:space="preserve">200 blocks </w:t>
            </w:r>
          </w:p>
          <w:p w:rsidR="00B101C9" w:rsidRDefault="00B101C9"/>
          <w:p w:rsidR="00B101C9" w:rsidRDefault="00B101C9"/>
          <w:p w:rsidR="00B101C9" w:rsidRDefault="00B101C9"/>
          <w:p w:rsidR="00B101C9" w:rsidRDefault="00B101C9"/>
          <w:p w:rsidR="00B101C9" w:rsidRDefault="00B101C9"/>
          <w:p w:rsidR="00B101C9" w:rsidRDefault="00B101C9"/>
          <w:p w:rsidR="00B101C9" w:rsidRDefault="00B101C9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center"/>
            </w:pPr>
            <w:r>
              <w:lastRenderedPageBreak/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rPr>
                <w:b/>
              </w:rPr>
            </w:pPr>
            <w:r>
              <w:rPr>
                <w:b/>
              </w:rPr>
              <w:t>Roll ups informativos</w:t>
            </w:r>
          </w:p>
          <w:p w:rsidR="00B101C9" w:rsidRDefault="00B101C9">
            <w:pPr>
              <w:rPr>
                <w:b/>
              </w:rPr>
            </w:pPr>
          </w:p>
          <w:p w:rsidR="00B101C9" w:rsidRDefault="00C73240">
            <w:pPr>
              <w:numPr>
                <w:ilvl w:val="0"/>
                <w:numId w:val="2"/>
              </w:numPr>
            </w:pPr>
            <w:r>
              <w:t>Tamaño: 0,80m x 2m</w:t>
            </w:r>
          </w:p>
          <w:p w:rsidR="00B101C9" w:rsidRDefault="00C73240">
            <w:pPr>
              <w:numPr>
                <w:ilvl w:val="0"/>
                <w:numId w:val="2"/>
              </w:numPr>
            </w:pPr>
            <w:r>
              <w:t>Full color</w:t>
            </w:r>
          </w:p>
          <w:p w:rsidR="00B101C9" w:rsidRDefault="00C73240">
            <w:pPr>
              <w:numPr>
                <w:ilvl w:val="0"/>
                <w:numId w:val="2"/>
              </w:numPr>
            </w:pPr>
            <w:r>
              <w:t>Lona plástica resistente</w:t>
            </w:r>
          </w:p>
          <w:p w:rsidR="00B101C9" w:rsidRDefault="00C73240">
            <w:pPr>
              <w:numPr>
                <w:ilvl w:val="0"/>
                <w:numId w:val="2"/>
              </w:numPr>
            </w:pPr>
            <w:r>
              <w:t>Estructura metálica</w:t>
            </w:r>
          </w:p>
          <w:p w:rsidR="00B101C9" w:rsidRDefault="00C73240">
            <w:pPr>
              <w:numPr>
                <w:ilvl w:val="0"/>
                <w:numId w:val="2"/>
              </w:numPr>
            </w:pPr>
            <w:r>
              <w:t>Estuche</w:t>
            </w:r>
          </w:p>
          <w:p w:rsidR="00B101C9" w:rsidRDefault="00B101C9"/>
          <w:p w:rsidR="00B101C9" w:rsidRDefault="00C73240">
            <w:r>
              <w:t>1 Diseño de roll UP</w:t>
            </w:r>
          </w:p>
          <w:p w:rsidR="00B101C9" w:rsidRDefault="00C73240">
            <w:r>
              <w:t>2 Diseños de roll UP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r>
              <w:t>Cotizar</w:t>
            </w:r>
          </w:p>
          <w:p w:rsidR="00B101C9" w:rsidRDefault="00B101C9"/>
          <w:p w:rsidR="00B101C9" w:rsidRDefault="00C73240">
            <w:r>
              <w:t>1</w:t>
            </w:r>
          </w:p>
          <w:p w:rsidR="00B101C9" w:rsidRDefault="00C73240">
            <w:r>
              <w:t>5</w:t>
            </w:r>
          </w:p>
          <w:p w:rsidR="00B101C9" w:rsidRDefault="00C73240">
            <w:r>
              <w:t>10</w:t>
            </w:r>
          </w:p>
          <w:p w:rsidR="00B101C9" w:rsidRDefault="00B101C9"/>
          <w:p w:rsidR="00B101C9" w:rsidRDefault="00B101C9"/>
          <w:p w:rsidR="00B101C9" w:rsidRDefault="00B101C9"/>
          <w:p w:rsidR="00B101C9" w:rsidRDefault="00C73240">
            <w:r>
              <w:t>1</w:t>
            </w:r>
          </w:p>
          <w:p w:rsidR="00B101C9" w:rsidRDefault="00C73240">
            <w: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IVA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  <w:tr w:rsidR="00B101C9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C73240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1C9" w:rsidRDefault="00B101C9">
            <w:pPr>
              <w:widowControl/>
              <w:rPr>
                <w:color w:val="000000"/>
              </w:rPr>
            </w:pPr>
          </w:p>
        </w:tc>
      </w:tr>
    </w:tbl>
    <w:p w:rsidR="00B101C9" w:rsidRDefault="00B101C9">
      <w:pPr>
        <w:ind w:left="402" w:right="204"/>
        <w:rPr>
          <w:rFonts w:ascii="Arial" w:eastAsia="Arial" w:hAnsi="Arial" w:cs="Arial"/>
          <w:sz w:val="20"/>
          <w:szCs w:val="20"/>
        </w:rPr>
      </w:pPr>
    </w:p>
    <w:p w:rsidR="00B101C9" w:rsidRDefault="00B101C9">
      <w:pPr>
        <w:ind w:left="402" w:right="204"/>
        <w:rPr>
          <w:rFonts w:ascii="Arial" w:eastAsia="Arial" w:hAnsi="Arial" w:cs="Arial"/>
          <w:sz w:val="20"/>
          <w:szCs w:val="20"/>
        </w:rPr>
      </w:pPr>
    </w:p>
    <w:p w:rsidR="00B101C9" w:rsidRDefault="00C732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su oferta, por favor incluya:</w:t>
      </w:r>
    </w:p>
    <w:p w:rsidR="00B101C9" w:rsidRDefault="00C732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Especificaciones técnicas detalladas de los productos ofertados.</w:t>
      </w:r>
    </w:p>
    <w:p w:rsidR="00B101C9" w:rsidRDefault="00C732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Estándar de calidad de los productos.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981700" cy="56134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01C9" w:rsidRDefault="00C73240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Comentario adicional de Proveedor: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981700" cy="56134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01C9" w:rsidRDefault="00B101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</w:p>
    <w:p w:rsidR="00B101C9" w:rsidRDefault="00B101C9">
      <w:pPr>
        <w:ind w:right="204"/>
        <w:rPr>
          <w:rFonts w:ascii="Arial" w:eastAsia="Arial" w:hAnsi="Arial" w:cs="Arial"/>
          <w:sz w:val="20"/>
          <w:szCs w:val="20"/>
        </w:rPr>
      </w:pPr>
    </w:p>
    <w:p w:rsidR="00B101C9" w:rsidRDefault="00B101C9">
      <w:pPr>
        <w:ind w:right="204"/>
        <w:rPr>
          <w:rFonts w:ascii="Arial" w:eastAsia="Arial" w:hAnsi="Arial" w:cs="Arial"/>
          <w:sz w:val="20"/>
          <w:szCs w:val="20"/>
        </w:rPr>
      </w:pPr>
    </w:p>
    <w:p w:rsidR="00B101C9" w:rsidRDefault="00B101C9">
      <w:pPr>
        <w:ind w:right="204"/>
        <w:rPr>
          <w:rFonts w:ascii="Arial" w:eastAsia="Arial" w:hAnsi="Arial" w:cs="Arial"/>
          <w:sz w:val="20"/>
          <w:szCs w:val="20"/>
        </w:rPr>
      </w:pPr>
    </w:p>
    <w:p w:rsidR="00B101C9" w:rsidRDefault="00B101C9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:rsidR="00B101C9" w:rsidRDefault="00C73240">
      <w:pPr>
        <w:widowControl/>
        <w:tabs>
          <w:tab w:val="left" w:pos="-180"/>
          <w:tab w:val="right" w:pos="1980"/>
          <w:tab w:val="left" w:pos="2160"/>
          <w:tab w:val="left" w:pos="4320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Por la presente certifico que esta empresa, en cuyo nombre estoy debidamente autorizado a firmar, acepta los términos y las condiciones del UNFPA (</w:t>
      </w:r>
      <w:hyperlink r:id="rId9">
        <w:r>
          <w:rPr>
            <w:color w:val="0000FF"/>
            <w:sz w:val="24"/>
            <w:szCs w:val="24"/>
            <w:u w:val="single"/>
          </w:rPr>
          <w:t>http://www.unfpa.org/resources/unfpa-general-conditions-contract</w:t>
        </w:r>
      </w:hyperlink>
      <w:r>
        <w:rPr>
          <w:rFonts w:ascii="Times New Roman" w:eastAsia="Times New Roman" w:hAnsi="Times New Roman" w:cs="Times New Roman"/>
          <w:b/>
        </w:rPr>
        <w:t xml:space="preserve">) y respetará esta cotización hasta su fecha de vencimiento. </w:t>
      </w:r>
    </w:p>
    <w:p w:rsidR="00B101C9" w:rsidRDefault="00C73240">
      <w:pPr>
        <w:widowControl/>
        <w:tabs>
          <w:tab w:val="left" w:pos="-180"/>
          <w:tab w:val="right" w:pos="1980"/>
          <w:tab w:val="left" w:pos="2160"/>
          <w:tab w:val="left" w:pos="4320"/>
        </w:tabs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Firma: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B101C9" w:rsidRDefault="00C73240">
      <w:pPr>
        <w:widowControl/>
        <w:tabs>
          <w:tab w:val="left" w:pos="-180"/>
          <w:tab w:val="right" w:pos="1980"/>
          <w:tab w:val="left" w:pos="2160"/>
          <w:tab w:val="left" w:pos="4320"/>
        </w:tabs>
        <w:spacing w:after="20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B101C9" w:rsidRDefault="00C73240">
      <w:pPr>
        <w:widowControl/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Nombre, cédula y cargo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sectPr w:rsidR="00B101C9">
      <w:headerReference w:type="default" r:id="rId10"/>
      <w:pgSz w:w="12240" w:h="15840"/>
      <w:pgMar w:top="2127" w:right="1325" w:bottom="280" w:left="1300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40" w:rsidRDefault="00C73240">
      <w:r>
        <w:separator/>
      </w:r>
    </w:p>
  </w:endnote>
  <w:endnote w:type="continuationSeparator" w:id="0">
    <w:p w:rsidR="00C73240" w:rsidRDefault="00C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40" w:rsidRDefault="00C73240">
      <w:r>
        <w:separator/>
      </w:r>
    </w:p>
  </w:footnote>
  <w:footnote w:type="continuationSeparator" w:id="0">
    <w:p w:rsidR="00C73240" w:rsidRDefault="00C7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C9" w:rsidRDefault="00C732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899160</wp:posOffset>
          </wp:positionH>
          <wp:positionV relativeFrom="page">
            <wp:posOffset>280035</wp:posOffset>
          </wp:positionV>
          <wp:extent cx="1212215" cy="1062990"/>
          <wp:effectExtent l="0" t="0" r="0" b="0"/>
          <wp:wrapSquare wrapText="bothSides" distT="0" distB="0" distL="0" distR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215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posOffset>5324477</wp:posOffset>
              </wp:positionH>
              <wp:positionV relativeFrom="page">
                <wp:posOffset>276862</wp:posOffset>
              </wp:positionV>
              <wp:extent cx="1581150" cy="900430"/>
              <wp:effectExtent l="0" t="0" r="0" b="0"/>
              <wp:wrapSquare wrapText="bothSides" distT="0" distB="0" distL="0" distR="0"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01C9" w:rsidRDefault="00C73240">
                          <w:pPr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Av. Simón Boliva y Vía Nayón Centro Corporativo EKOPARK, Torre 4, Piso 2</w:t>
                          </w:r>
                        </w:p>
                        <w:p w:rsidR="00B101C9" w:rsidRDefault="00C73240">
                          <w:pPr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Teléfonos: (593- 2) 380-1920</w:t>
                          </w:r>
                        </w:p>
                        <w:p w:rsidR="00B101C9" w:rsidRDefault="00C73240">
                          <w:pPr>
                            <w:ind w:left="20" w:right="17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eMail: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5324477</wp:posOffset>
              </wp:positionH>
              <wp:positionV relativeFrom="page">
                <wp:posOffset>276862</wp:posOffset>
              </wp:positionV>
              <wp:extent cx="1581150" cy="900430"/>
              <wp:effectExtent b="0" l="0" r="0" t="0"/>
              <wp:wrapSquare wrapText="bothSides" distB="0" distT="0" distL="0" distR="0"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900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D0D"/>
    <w:multiLevelType w:val="multilevel"/>
    <w:tmpl w:val="49E42F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2C6204"/>
    <w:multiLevelType w:val="multilevel"/>
    <w:tmpl w:val="0310C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E34AE"/>
    <w:multiLevelType w:val="multilevel"/>
    <w:tmpl w:val="906E3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E566C2"/>
    <w:multiLevelType w:val="multilevel"/>
    <w:tmpl w:val="B656A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966E05"/>
    <w:multiLevelType w:val="multilevel"/>
    <w:tmpl w:val="FE825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C9"/>
    <w:rsid w:val="0009544F"/>
    <w:rsid w:val="00B101C9"/>
    <w:rsid w:val="00C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2A53-829B-4282-9AEC-09E2DE75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3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C0322"/>
    <w:pPr>
      <w:widowControl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16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31"/>
  </w:style>
  <w:style w:type="paragraph" w:styleId="Piedepgina">
    <w:name w:val="footer"/>
    <w:basedOn w:val="Normal"/>
    <w:link w:val="Piedepgina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31"/>
  </w:style>
  <w:style w:type="character" w:styleId="Hipervnculovisitado">
    <w:name w:val="FollowedHyperlink"/>
    <w:basedOn w:val="Fuentedeprrafopredeter"/>
    <w:uiPriority w:val="99"/>
    <w:semiHidden/>
    <w:unhideWhenUsed/>
    <w:rsid w:val="000431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4398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4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4016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+z91Gg10z05tzqCChD65CuXuw==">AMUW2mWXgpXdy8KSLVoSGZvmKmWR6KrbA+833mV2gVDYc1UMpi3VdVUn8/HPgurTjxjPVtNJukLc598K+Snc68hZr7szP/Tb6q/wmKbD3oWu0I+8bpkA84CMgQagrMhavMbU80zSlnKm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pgutierrez</dc:creator>
  <cp:lastModifiedBy>Doris Ruiz</cp:lastModifiedBy>
  <cp:revision>2</cp:revision>
  <dcterms:created xsi:type="dcterms:W3CDTF">2020-08-03T16:19:00Z</dcterms:created>
  <dcterms:modified xsi:type="dcterms:W3CDTF">2020-08-03T16:19:00Z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